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A33" w:rsidRPr="00DF5CE5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Кабинет начальных классов</w:t>
      </w:r>
    </w:p>
    <w:p w:rsidR="008D4A33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D4A33" w:rsidRPr="00DF5CE5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Мебель и общее оснащение</w:t>
      </w:r>
    </w:p>
    <w:p w:rsidR="008D4A33" w:rsidRPr="00275BFD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28"/>
        <w:gridCol w:w="7740"/>
        <w:gridCol w:w="1643"/>
      </w:tblGrid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8D4A33" w:rsidRPr="00FF5E2E" w:rsidTr="00745B9D">
        <w:trPr>
          <w:trHeight w:val="384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классная/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Рельсовая система с классной и интерактивной доской (программное обеспечение, проектор, крепления в комплекте)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 учительский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с ящиками для хранения или тумбой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58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Кресло учителя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Шкаф для хранения учебных пособий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Сетевой фильтр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681BE6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Стул ученический, регулируемый по высоте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Стол ученический, регулируемый по высоте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</w:tr>
      <w:tr w:rsidR="008D4A33" w:rsidRPr="00FF5E2E" w:rsidTr="00745B9D">
        <w:trPr>
          <w:trHeight w:val="283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Система (устройство) для затемнения окон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EE0608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«Лента букв»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7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«Алфавит»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83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Стенды  «Цифры»</w:t>
            </w:r>
          </w:p>
        </w:tc>
        <w:tc>
          <w:tcPr>
            <w:tcW w:w="1643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8D4A33" w:rsidRDefault="008D4A33" w:rsidP="00681BE6">
      <w:pPr>
        <w:pStyle w:val="ListParagraph"/>
        <w:shd w:val="clear" w:color="auto" w:fill="FFFFFF"/>
        <w:autoSpaceDE w:val="0"/>
        <w:autoSpaceDN w:val="0"/>
        <w:adjustRightInd w:val="0"/>
        <w:spacing w:after="0"/>
        <w:ind w:left="0"/>
        <w:rPr>
          <w:color w:val="000000"/>
        </w:rPr>
      </w:pPr>
    </w:p>
    <w:p w:rsidR="008D4A33" w:rsidRPr="002B629F" w:rsidRDefault="008D4A33" w:rsidP="008500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629F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</w:t>
      </w:r>
    </w:p>
    <w:p w:rsidR="008D4A33" w:rsidRPr="00681BE6" w:rsidRDefault="008D4A33" w:rsidP="00681B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28"/>
        <w:gridCol w:w="7740"/>
        <w:gridCol w:w="1604"/>
      </w:tblGrid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40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8D4A33" w:rsidRPr="00FF5E2E" w:rsidTr="00745B9D">
        <w:trPr>
          <w:trHeight w:val="323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Инте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рактивный передвижной телевизор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(многофункциональный)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Доска </w:t>
            </w:r>
            <w:r w:rsidRPr="00FF5E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SMART Board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FE2496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Мультимедийный проектор </w:t>
            </w:r>
            <w:r w:rsidRPr="00FF5E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EPSON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8D4A33" w:rsidRPr="00FF5E2E" w:rsidTr="00745B9D">
        <w:trPr>
          <w:trHeight w:val="507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учителя/Ноутбук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 xml:space="preserve"> (лицензионное программное обеспечение, образовательный контент и система защиты от вредоносной инфор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мации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Мобильный класс - нетбуки для обучающихся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</w:tr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Многофункциональное устройство/принтер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8D4A33" w:rsidRPr="00FF5E2E" w:rsidTr="00745B9D">
        <w:trPr>
          <w:trHeight w:val="260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Аккустическая система (колонки)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8D4A33" w:rsidRPr="00FF5E2E" w:rsidTr="00745B9D">
        <w:trPr>
          <w:trHeight w:val="272"/>
        </w:trPr>
        <w:tc>
          <w:tcPr>
            <w:tcW w:w="828" w:type="dxa"/>
          </w:tcPr>
          <w:p w:rsidR="008D4A33" w:rsidRPr="00FF5E2E" w:rsidRDefault="008D4A33" w:rsidP="00FF5E2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40" w:type="dxa"/>
          </w:tcPr>
          <w:p w:rsidR="008D4A33" w:rsidRPr="00FF5E2E" w:rsidRDefault="008D4A33" w:rsidP="00DA3E7B">
            <w:pPr>
              <w:pStyle w:val="17PRIL-tabl-tx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Документ-камера</w:t>
            </w:r>
          </w:p>
        </w:tc>
        <w:tc>
          <w:tcPr>
            <w:tcW w:w="1604" w:type="dxa"/>
          </w:tcPr>
          <w:p w:rsidR="008D4A33" w:rsidRPr="00FF5E2E" w:rsidRDefault="008D4A33" w:rsidP="00FF5E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8D4A33" w:rsidRDefault="008D4A33" w:rsidP="0085003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8D4A33" w:rsidRPr="00EC6206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C620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Учебно-лабораторное оборудование</w:t>
      </w:r>
    </w:p>
    <w:p w:rsidR="008D4A33" w:rsidRPr="00EC6206" w:rsidRDefault="008D4A33" w:rsidP="00EC62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8032"/>
        <w:gridCol w:w="1615"/>
      </w:tblGrid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C62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32" w:type="dxa"/>
          </w:tcPr>
          <w:p w:rsidR="008D4A33" w:rsidRPr="00AF23A7" w:rsidRDefault="008D4A33" w:rsidP="00EC62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15" w:type="dxa"/>
          </w:tcPr>
          <w:p w:rsidR="008D4A33" w:rsidRPr="00AF23A7" w:rsidRDefault="008D4A33" w:rsidP="00EC62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8D4A33" w:rsidRPr="00FF5E2E">
        <w:trPr>
          <w:trHeight w:val="560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Камера для передачи изображений документов, на экран в виде телевизионного сигна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 или в иной электронной форме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нтерактивный цифровой микроскоп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темпера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туры с программным обеспечением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рассто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яния с программным обеспечением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температуры поверхности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Датчик относительной влажности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птер с программным обеспечением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лаборатория для начальной школы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урий 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560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Интерактивное пособие  с комплектом таблиц «Основы дек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оративно-прикладного искусства»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Глобус географический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Торс человека разборный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Модель часов (демонстрационная)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Конструктор по арифметике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Весы учебные с гирями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грибов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овощей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Набор муляжей фруктов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560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Разбор по частям речи, разбор слова по составу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звукобуквенный анализ слова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Плакат «Таблица умножения»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Модель «Единицы объёма»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Наглядное пособие «Буквы»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72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Таблица классов и разрядов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Комплект демонстрационных учебных таблиц (по предметным областям)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23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Гербарий для начальной школы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«Азбука от А до Я».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Плакаты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«Грамматические разборы». Комплект наглядных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пособий.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Комплект цифр, букв и</w:t>
            </w:r>
            <w:r w:rsidRPr="00FF5E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знаков.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Настольные дидактические развивающие игры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AF23A7" w:rsidRDefault="008D4A33" w:rsidP="00AF23A7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Комплект демонстрационных учебных таблиц (по предметной области)</w:t>
            </w:r>
          </w:p>
          <w:p w:rsidR="008D4A33" w:rsidRPr="00FF5E2E" w:rsidRDefault="008D4A33" w:rsidP="00AF23A7">
            <w:pPr>
              <w:widowControl w:val="0"/>
              <w:tabs>
                <w:tab w:val="left" w:pos="480"/>
              </w:tabs>
              <w:autoSpaceDE w:val="0"/>
              <w:autoSpaceDN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«Азбука»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AF23A7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>(набор букв)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D4A33" w:rsidRPr="00FF5E2E">
        <w:trPr>
          <w:trHeight w:val="190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портретов для оформления кабинета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Репродукции картин </w:t>
            </w:r>
          </w:p>
        </w:tc>
        <w:tc>
          <w:tcPr>
            <w:tcW w:w="1615" w:type="dxa"/>
          </w:tcPr>
          <w:p w:rsidR="008D4A33" w:rsidRPr="00AF23A7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чертежного оборудования и приспособлений</w:t>
            </w:r>
          </w:p>
        </w:tc>
        <w:tc>
          <w:tcPr>
            <w:tcW w:w="1615" w:type="dxa"/>
          </w:tcPr>
          <w:p w:rsidR="008D4A33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4A33" w:rsidRPr="00FF5E2E">
        <w:trPr>
          <w:trHeight w:val="288"/>
        </w:trPr>
        <w:tc>
          <w:tcPr>
            <w:tcW w:w="817" w:type="dxa"/>
          </w:tcPr>
          <w:p w:rsidR="008D4A33" w:rsidRPr="00AF23A7" w:rsidRDefault="008D4A33" w:rsidP="00EE060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2" w:type="dxa"/>
          </w:tcPr>
          <w:p w:rsidR="008D4A33" w:rsidRPr="00FF5E2E" w:rsidRDefault="008D4A33" w:rsidP="00AF23A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F5E2E"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шахматы</w:t>
            </w:r>
          </w:p>
        </w:tc>
        <w:tc>
          <w:tcPr>
            <w:tcW w:w="1615" w:type="dxa"/>
          </w:tcPr>
          <w:p w:rsidR="008D4A33" w:rsidRDefault="008D4A33" w:rsidP="008500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8D4A33" w:rsidRPr="00A5324D" w:rsidRDefault="008D4A33" w:rsidP="00745B9D"/>
    <w:sectPr w:rsidR="008D4A33" w:rsidRPr="00A5324D" w:rsidSect="00850030">
      <w:pgSz w:w="11906" w:h="16838"/>
      <w:pgMar w:top="71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805E5"/>
    <w:multiLevelType w:val="hybridMultilevel"/>
    <w:tmpl w:val="AA40DD46"/>
    <w:lvl w:ilvl="0" w:tplc="3FA03202">
      <w:numFmt w:val="bullet"/>
      <w:lvlText w:val="•"/>
      <w:lvlJc w:val="left"/>
      <w:pPr>
        <w:ind w:left="479" w:hanging="139"/>
      </w:pPr>
      <w:rPr>
        <w:rFonts w:ascii="Times New Roman" w:eastAsia="Times New Roman" w:hAnsi="Times New Roman" w:hint="default"/>
        <w:w w:val="100"/>
        <w:sz w:val="23"/>
        <w:szCs w:val="23"/>
      </w:rPr>
    </w:lvl>
    <w:lvl w:ilvl="1" w:tplc="D8C6B64A">
      <w:numFmt w:val="bullet"/>
      <w:lvlText w:val="•"/>
      <w:lvlJc w:val="left"/>
      <w:pPr>
        <w:ind w:left="1360" w:hanging="139"/>
      </w:pPr>
      <w:rPr>
        <w:rFonts w:hint="default"/>
      </w:rPr>
    </w:lvl>
    <w:lvl w:ilvl="2" w:tplc="D95A02AA">
      <w:numFmt w:val="bullet"/>
      <w:lvlText w:val="•"/>
      <w:lvlJc w:val="left"/>
      <w:pPr>
        <w:ind w:left="3039" w:hanging="139"/>
      </w:pPr>
      <w:rPr>
        <w:rFonts w:hint="default"/>
      </w:rPr>
    </w:lvl>
    <w:lvl w:ilvl="3" w:tplc="B3BCBD98">
      <w:numFmt w:val="bullet"/>
      <w:lvlText w:val="•"/>
      <w:lvlJc w:val="left"/>
      <w:pPr>
        <w:ind w:left="4719" w:hanging="139"/>
      </w:pPr>
      <w:rPr>
        <w:rFonts w:hint="default"/>
      </w:rPr>
    </w:lvl>
    <w:lvl w:ilvl="4" w:tplc="2948FB1E">
      <w:numFmt w:val="bullet"/>
      <w:lvlText w:val="•"/>
      <w:lvlJc w:val="left"/>
      <w:pPr>
        <w:ind w:left="6399" w:hanging="139"/>
      </w:pPr>
      <w:rPr>
        <w:rFonts w:hint="default"/>
      </w:rPr>
    </w:lvl>
    <w:lvl w:ilvl="5" w:tplc="74BA74EA">
      <w:numFmt w:val="bullet"/>
      <w:lvlText w:val="•"/>
      <w:lvlJc w:val="left"/>
      <w:pPr>
        <w:ind w:left="8079" w:hanging="139"/>
      </w:pPr>
      <w:rPr>
        <w:rFonts w:hint="default"/>
      </w:rPr>
    </w:lvl>
    <w:lvl w:ilvl="6" w:tplc="988478B6">
      <w:numFmt w:val="bullet"/>
      <w:lvlText w:val="•"/>
      <w:lvlJc w:val="left"/>
      <w:pPr>
        <w:ind w:left="9759" w:hanging="139"/>
      </w:pPr>
      <w:rPr>
        <w:rFonts w:hint="default"/>
      </w:rPr>
    </w:lvl>
    <w:lvl w:ilvl="7" w:tplc="4E08DB68">
      <w:numFmt w:val="bullet"/>
      <w:lvlText w:val="•"/>
      <w:lvlJc w:val="left"/>
      <w:pPr>
        <w:ind w:left="11438" w:hanging="139"/>
      </w:pPr>
      <w:rPr>
        <w:rFonts w:hint="default"/>
      </w:rPr>
    </w:lvl>
    <w:lvl w:ilvl="8" w:tplc="CCB2500C">
      <w:numFmt w:val="bullet"/>
      <w:lvlText w:val="•"/>
      <w:lvlJc w:val="left"/>
      <w:pPr>
        <w:ind w:left="13118" w:hanging="139"/>
      </w:pPr>
      <w:rPr>
        <w:rFonts w:hint="default"/>
      </w:rPr>
    </w:lvl>
  </w:abstractNum>
  <w:abstractNum w:abstractNumId="1">
    <w:nsid w:val="1C0D4DAE"/>
    <w:multiLevelType w:val="hybridMultilevel"/>
    <w:tmpl w:val="C87CCE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12FED"/>
    <w:multiLevelType w:val="hybridMultilevel"/>
    <w:tmpl w:val="A266A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0384F"/>
    <w:multiLevelType w:val="hybridMultilevel"/>
    <w:tmpl w:val="0B728A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FE145F"/>
    <w:multiLevelType w:val="hybridMultilevel"/>
    <w:tmpl w:val="A484C8E0"/>
    <w:lvl w:ilvl="0" w:tplc="DD4E8C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D95DEF"/>
    <w:multiLevelType w:val="hybridMultilevel"/>
    <w:tmpl w:val="A266A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48CC"/>
    <w:rsid w:val="000400C2"/>
    <w:rsid w:val="001F5B18"/>
    <w:rsid w:val="002408A9"/>
    <w:rsid w:val="002648CC"/>
    <w:rsid w:val="00275BFD"/>
    <w:rsid w:val="002B629F"/>
    <w:rsid w:val="004E56B8"/>
    <w:rsid w:val="00566ADA"/>
    <w:rsid w:val="0067589C"/>
    <w:rsid w:val="00681BE6"/>
    <w:rsid w:val="00715A59"/>
    <w:rsid w:val="00725A86"/>
    <w:rsid w:val="00745B9D"/>
    <w:rsid w:val="00833E2D"/>
    <w:rsid w:val="00843590"/>
    <w:rsid w:val="00850030"/>
    <w:rsid w:val="008C7CB5"/>
    <w:rsid w:val="008D4A33"/>
    <w:rsid w:val="009E609C"/>
    <w:rsid w:val="00A5324D"/>
    <w:rsid w:val="00AA2197"/>
    <w:rsid w:val="00AE2B13"/>
    <w:rsid w:val="00AF23A7"/>
    <w:rsid w:val="00D149B5"/>
    <w:rsid w:val="00DA3E7B"/>
    <w:rsid w:val="00DB5B03"/>
    <w:rsid w:val="00DF5CE5"/>
    <w:rsid w:val="00EC6206"/>
    <w:rsid w:val="00EE0608"/>
    <w:rsid w:val="00EF6E94"/>
    <w:rsid w:val="00FE2496"/>
    <w:rsid w:val="00FF5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09C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C6206"/>
    <w:pPr>
      <w:ind w:left="720"/>
    </w:pPr>
  </w:style>
  <w:style w:type="table" w:styleId="TableGrid">
    <w:name w:val="Table Grid"/>
    <w:basedOn w:val="TableNormal"/>
    <w:uiPriority w:val="99"/>
    <w:rsid w:val="00275BFD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PRIL-tabl-txt">
    <w:name w:val="17PRIL-tabl-txt"/>
    <w:basedOn w:val="Normal"/>
    <w:uiPriority w:val="99"/>
    <w:rsid w:val="00275BFD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styleId="BodyText">
    <w:name w:val="Body Text"/>
    <w:basedOn w:val="Normal"/>
    <w:link w:val="BodyTextChar"/>
    <w:uiPriority w:val="99"/>
    <w:rsid w:val="00DF5C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F5CE5"/>
    <w:rPr>
      <w:rFonts w:ascii="Times New Roman" w:hAnsi="Times New Roman" w:cs="Times New Roman"/>
      <w:sz w:val="23"/>
      <w:szCs w:val="23"/>
      <w:lang w:eastAsia="ru-RU"/>
    </w:rPr>
  </w:style>
  <w:style w:type="character" w:styleId="Hyperlink">
    <w:name w:val="Hyperlink"/>
    <w:basedOn w:val="DefaultParagraphFont"/>
    <w:uiPriority w:val="99"/>
    <w:rsid w:val="00EE0608"/>
    <w:rPr>
      <w:color w:val="auto"/>
      <w:u w:val="single"/>
    </w:rPr>
  </w:style>
  <w:style w:type="paragraph" w:styleId="NoSpacing">
    <w:name w:val="No Spacing"/>
    <w:uiPriority w:val="99"/>
    <w:qFormat/>
    <w:rsid w:val="00566ADA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716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2</Pages>
  <Words>377</Words>
  <Characters>2155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Библиотека4</cp:lastModifiedBy>
  <cp:revision>3</cp:revision>
  <dcterms:created xsi:type="dcterms:W3CDTF">2022-02-04T10:36:00Z</dcterms:created>
  <dcterms:modified xsi:type="dcterms:W3CDTF">2022-02-08T08:44:00Z</dcterms:modified>
</cp:coreProperties>
</file>